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RANCANGAN PERATURAN DESA [NAMA DESA]</w:t>
        <w:br/>
        <w:t>NOMOR [..] TAHUN 2026</w:t>
        <w:br/>
        <w:t>TENTANG RENCANA KERJA PEMERINTAH DESA TAHUN 2027</w:t>
      </w:r>
    </w:p>
    <w:p>
      <w:pPr>
        <w:jc w:val="center"/>
      </w:pPr>
      <w:r>
        <w:rPr>
          <w:b/>
        </w:rPr>
        <w:t>[NAMA DESA]</w:t>
        <w:br/>
        <w:t>[KECAMATAN] – [KABUPATEN/KOTA]</w:t>
        <w:br/>
        <w:t>TAHUN 2027</w:t>
      </w:r>
    </w:p>
    <w:p>
      <w:r>
        <w:t>DENGAN RAHMAT TUHAN YANG MAHA ESA</w:t>
        <w:br/>
        <w:t>KEPALA DESA [NAMA DESA],</w:t>
      </w:r>
    </w:p>
    <w:p>
      <w:r>
        <w:t>Menimbang:</w:t>
        <w:br/>
        <w:t>a. bahwa RKP Desa Tahun 2027 merupakan penjabaran RPJM Desa untuk jangka waktu 1 (satu) tahun;</w:t>
        <w:br/>
        <w:t>b. bahwa berdasarkan hasil Musyawarah Desa dan Musrenbang Desa, perlu menetapkan RKP Desa Tahun 2027;</w:t>
        <w:br/>
        <w:t>c. bahwa berdasarkan pertimbangan tersebut perlu menetapkan Peraturan Desa tentang RKP Desa Tahun 2027.</w:t>
      </w:r>
    </w:p>
    <w:p>
      <w:r>
        <w:t>Mengingat:</w:t>
        <w:br/>
        <w:t>1. Undang-Undang Nomor 6 Tahun 2014 tentang Desa sebagaimana telah diubah, terakhir dengan Undang-Undang Nomor 3 Tahun 2024;</w:t>
        <w:br/>
        <w:t>2. Peraturan Pemerintah Nomor 43 Tahun 2014 sebagaimana telah diubah;</w:t>
        <w:br/>
        <w:t>3. Permendagri Nomor 114 Tahun 2014 tentang Pedoman Pembangunan Desa;</w:t>
        <w:br/>
        <w:t>4. Permendagri Nomor 20 Tahun 2018 tentang Pengelolaan Keuangan Desa;</w:t>
        <w:br/>
        <w:t>5. Peraturan daerah/peraturan kepala daerah dan ketentuan teknis lain yang relevan.</w:t>
      </w:r>
    </w:p>
    <w:p>
      <w:r>
        <w:t>MEMUTUSKAN:</w:t>
        <w:br/>
        <w:t>Menetapkan: PERATURAN DESA TENTANG RENCANA KERJA PEMERINTAH DESA TAHUN 2027.</w:t>
      </w:r>
    </w:p>
    <w:p>
      <w:pPr>
        <w:pStyle w:val="Heading2"/>
      </w:pPr>
      <w:r>
        <w:t>Pasal 1</w:t>
      </w:r>
    </w:p>
    <w:p>
      <w:r>
        <w:t>RKP Desa Tahun 2027 sebagaimana tercantum dalam Lampiran yang merupakan bagian tidak terpisahkan dari Peraturan Desa ini.</w:t>
      </w:r>
    </w:p>
    <w:p>
      <w:pPr>
        <w:pStyle w:val="Heading2"/>
      </w:pPr>
      <w:r>
        <w:t>Pasal 2</w:t>
      </w:r>
    </w:p>
    <w:p>
      <w:r>
        <w:t>RKP Desa Tahun 2027 menjadi pedoman Pemerintah Desa dalam menyusun APB Desa Tahun Anggaran 2027 dan melaksanakan program/kegiatan sesuai ketentuan peraturan perundang-undangan.</w:t>
      </w:r>
    </w:p>
    <w:p>
      <w:pPr>
        <w:pStyle w:val="Heading2"/>
      </w:pPr>
      <w:r>
        <w:t>Pasal 3</w:t>
      </w:r>
    </w:p>
    <w:p>
      <w:r>
        <w:t>Pelaksanaan program dan kegiatan disesuaikan dengan kemampuan keuangan Desa, kewenangan Desa, hasil musyawarah, serta ketentuan penggunaan masing-masing sumber pendanaan.</w:t>
      </w:r>
    </w:p>
    <w:p>
      <w:pPr>
        <w:pStyle w:val="Heading2"/>
      </w:pPr>
      <w:r>
        <w:t>Pasal 4</w:t>
      </w:r>
    </w:p>
    <w:p>
      <w:r>
        <w:t>Peraturan Desa ini mulai berlaku pada tanggal diundangkan.</w:t>
      </w:r>
    </w:p>
    <w:p>
      <w:r>
        <w:br/>
        <w:t>Ditetapkan di [DESA]</w:t>
        <w:br/>
        <w:t>Pada tanggal [TANGGAL]</w:t>
        <w:br/>
        <w:t>KEPALA DESA [NAMA DESA]</w:t>
        <w:br/>
        <w:br/>
        <w:t>(____________________)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